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5C" w:rsidRDefault="009A525C" w:rsidP="009A525C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32"/>
          <w:szCs w:val="32"/>
          <w:lang w:eastAsia="it-IT"/>
        </w:rPr>
      </w:pPr>
      <w:r w:rsidRPr="00B759DE"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32"/>
          <w:szCs w:val="32"/>
          <w:lang w:eastAsia="it-IT"/>
        </w:rPr>
        <w:t xml:space="preserve">Quadri orari </w:t>
      </w:r>
      <w:r w:rsidR="00820790" w:rsidRPr="00B759DE"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32"/>
          <w:szCs w:val="32"/>
          <w:lang w:eastAsia="it-IT"/>
        </w:rPr>
        <w:t>Agr</w:t>
      </w:r>
      <w:r w:rsidR="00710DC1" w:rsidRPr="00B759DE"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32"/>
          <w:szCs w:val="32"/>
          <w:lang w:eastAsia="it-IT"/>
        </w:rPr>
        <w:t>icoltura, sviluppo rurale, valorizzazione dei prodotti del territorio e gestione delle risorse forestali e montane</w:t>
      </w:r>
      <w:r w:rsidR="00820790" w:rsidRPr="00B759DE"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32"/>
          <w:szCs w:val="32"/>
          <w:lang w:eastAsia="it-IT"/>
        </w:rPr>
        <w:t xml:space="preserve"> </w:t>
      </w:r>
    </w:p>
    <w:p w:rsidR="00F749C1" w:rsidRPr="00312DAE" w:rsidRDefault="00F749C1" w:rsidP="00F749C1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28"/>
          <w:szCs w:val="28"/>
          <w:lang w:eastAsia="it-IT"/>
        </w:rPr>
        <w:t>Codice Meccanografico: RCR</w:t>
      </w:r>
      <w:r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28"/>
          <w:szCs w:val="28"/>
          <w:lang w:eastAsia="it-IT"/>
        </w:rPr>
        <w:t>A026026</w:t>
      </w:r>
      <w:bookmarkStart w:id="0" w:name="_GoBack"/>
      <w:bookmarkEnd w:id="0"/>
    </w:p>
    <w:tbl>
      <w:tblPr>
        <w:tblW w:w="8985" w:type="dxa"/>
        <w:jc w:val="center"/>
        <w:tblBorders>
          <w:top w:val="single" w:sz="6" w:space="0" w:color="FF00C4"/>
          <w:left w:val="single" w:sz="6" w:space="0" w:color="FF00C4"/>
          <w:bottom w:val="single" w:sz="6" w:space="0" w:color="FF00C4"/>
          <w:right w:val="single" w:sz="6" w:space="0" w:color="FF00C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0"/>
        <w:gridCol w:w="1905"/>
      </w:tblGrid>
      <w:tr w:rsidR="009A525C" w:rsidRPr="009A525C" w:rsidTr="00B759DE">
        <w:trPr>
          <w:trHeight w:val="390"/>
          <w:jc w:val="center"/>
        </w:trPr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9A525C" w:rsidRPr="00B759DE" w:rsidRDefault="004F0D87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PRIMO -</w:t>
            </w:r>
            <w:r w:rsidR="009A525C" w:rsidRPr="00B759D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 xml:space="preserve"> SECONDO ANNO (BIENNIO COMUNE)</w:t>
            </w:r>
          </w:p>
        </w:tc>
      </w:tr>
      <w:tr w:rsidR="009A525C" w:rsidRPr="009A525C" w:rsidTr="004F660A">
        <w:trPr>
          <w:trHeight w:val="187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lang w:eastAsia="it-IT"/>
              </w:rPr>
              <w:t>Insegnamento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lang w:eastAsia="it-IT"/>
              </w:rPr>
              <w:t>N. ore settimanali</w:t>
            </w:r>
          </w:p>
        </w:tc>
      </w:tr>
      <w:tr w:rsidR="009A525C" w:rsidRPr="009A525C" w:rsidTr="004F660A">
        <w:trPr>
          <w:trHeight w:val="320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Lingua italiana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</w:tr>
      <w:tr w:rsidR="009A525C" w:rsidRPr="009A525C" w:rsidTr="004F660A">
        <w:trPr>
          <w:trHeight w:val="253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Storia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1</w:t>
            </w:r>
          </w:p>
        </w:tc>
      </w:tr>
      <w:tr w:rsidR="009A525C" w:rsidRPr="009A525C" w:rsidTr="004F660A">
        <w:trPr>
          <w:trHeight w:val="230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Geografia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1</w:t>
            </w:r>
          </w:p>
        </w:tc>
      </w:tr>
      <w:tr w:rsidR="009A525C" w:rsidRPr="009A525C" w:rsidTr="004F660A">
        <w:trPr>
          <w:trHeight w:val="233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Inglese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3</w:t>
            </w:r>
          </w:p>
        </w:tc>
      </w:tr>
      <w:tr w:rsidR="009A525C" w:rsidRPr="009A525C" w:rsidTr="004F660A">
        <w:trPr>
          <w:trHeight w:val="205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Matematica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</w:tr>
      <w:tr w:rsidR="009A525C" w:rsidRPr="009A525C" w:rsidTr="004F660A">
        <w:trPr>
          <w:trHeight w:val="255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Diritto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9A525C" w:rsidRPr="009A525C" w:rsidTr="004F660A">
        <w:trPr>
          <w:trHeight w:val="196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Scienze integrate (Chimica – Fisica – Scienze della terra/Biologia)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4F660A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</w:tr>
      <w:tr w:rsidR="009A525C" w:rsidRPr="009A525C" w:rsidTr="004F660A">
        <w:trPr>
          <w:trHeight w:val="273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Scienze motorie e sportive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9A525C" w:rsidRPr="009A525C" w:rsidTr="004F660A">
        <w:trPr>
          <w:trHeight w:val="162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Religione/Attività alternativa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1</w:t>
            </w:r>
          </w:p>
        </w:tc>
      </w:tr>
      <w:tr w:rsidR="009A525C" w:rsidRPr="009A525C" w:rsidTr="00B759DE">
        <w:trPr>
          <w:trHeight w:val="390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9A525C" w:rsidRPr="00B759DE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TOTALE AREA COMUNE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9A525C" w:rsidRPr="00B759DE" w:rsidRDefault="008D4E94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22</w:t>
            </w:r>
          </w:p>
        </w:tc>
      </w:tr>
      <w:tr w:rsidR="00710DC1" w:rsidRPr="009A525C" w:rsidTr="00710DC1">
        <w:trPr>
          <w:trHeight w:val="275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C1" w:rsidRPr="00B759DE" w:rsidRDefault="00710DC1" w:rsidP="00710D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Tecnologie dell'informazione e della comunicazione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C1" w:rsidRPr="00B759DE" w:rsidRDefault="00593E1E" w:rsidP="0071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2</w:t>
            </w:r>
          </w:p>
        </w:tc>
      </w:tr>
      <w:tr w:rsidR="00710DC1" w:rsidRPr="009A525C" w:rsidTr="004F660A">
        <w:trPr>
          <w:trHeight w:val="275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C1" w:rsidRPr="00B759DE" w:rsidRDefault="00593E1E" w:rsidP="00710D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Ecologia e pedologia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C1" w:rsidRPr="00B759DE" w:rsidRDefault="00593E1E" w:rsidP="0071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3</w:t>
            </w:r>
          </w:p>
        </w:tc>
      </w:tr>
      <w:tr w:rsidR="00710DC1" w:rsidRPr="009A525C" w:rsidTr="000950BC">
        <w:trPr>
          <w:trHeight w:val="253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C1" w:rsidRPr="00B759DE" w:rsidRDefault="00593E1E" w:rsidP="00710D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Laboratorio di scienze e tecnologie agrarie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C1" w:rsidRPr="00B759DE" w:rsidRDefault="00593E1E" w:rsidP="0071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5</w:t>
            </w:r>
          </w:p>
        </w:tc>
      </w:tr>
      <w:tr w:rsidR="00710DC1" w:rsidRPr="009A525C" w:rsidTr="00B759DE">
        <w:trPr>
          <w:trHeight w:val="390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0DC1" w:rsidRPr="00B759DE" w:rsidRDefault="00710DC1" w:rsidP="0071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TOTALE AREA DI INDIRIZZO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0DC1" w:rsidRPr="00B759DE" w:rsidRDefault="00710DC1" w:rsidP="0071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10</w:t>
            </w:r>
          </w:p>
        </w:tc>
      </w:tr>
      <w:tr w:rsidR="00710DC1" w:rsidRPr="009A525C" w:rsidTr="004F660A">
        <w:trPr>
          <w:trHeight w:val="285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C1" w:rsidRPr="00B759DE" w:rsidRDefault="00710DC1" w:rsidP="0071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C1" w:rsidRPr="00B759DE" w:rsidRDefault="00710DC1" w:rsidP="0071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eastAsia="it-IT"/>
              </w:rPr>
              <w:t>di cui in compresenza</w:t>
            </w:r>
          </w:p>
        </w:tc>
      </w:tr>
      <w:tr w:rsidR="00710DC1" w:rsidRPr="009A525C" w:rsidTr="004F660A">
        <w:trPr>
          <w:trHeight w:val="277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C1" w:rsidRPr="00B759DE" w:rsidRDefault="00710DC1" w:rsidP="0071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Insegnante Tecnico Pratico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C1" w:rsidRPr="00B759DE" w:rsidRDefault="00710DC1" w:rsidP="0071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 xml:space="preserve">6 </w:t>
            </w:r>
          </w:p>
        </w:tc>
      </w:tr>
    </w:tbl>
    <w:tbl>
      <w:tblPr>
        <w:tblpPr w:leftFromText="141" w:rightFromText="141" w:vertAnchor="text" w:horzAnchor="margin" w:tblpX="276" w:tblpY="882"/>
        <w:tblW w:w="9072" w:type="dxa"/>
        <w:tblBorders>
          <w:top w:val="outset" w:sz="6" w:space="0" w:color="3598DB"/>
          <w:left w:val="outset" w:sz="6" w:space="0" w:color="3598DB"/>
          <w:bottom w:val="outset" w:sz="6" w:space="0" w:color="3598DB"/>
          <w:right w:val="outset" w:sz="6" w:space="0" w:color="3598D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1559"/>
        <w:gridCol w:w="1677"/>
      </w:tblGrid>
      <w:tr w:rsidR="009A525C" w:rsidRPr="0083294F" w:rsidTr="00B759DE">
        <w:trPr>
          <w:trHeight w:val="390"/>
        </w:trPr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9A525C" w:rsidRPr="00B759DE" w:rsidRDefault="00243390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TERZO – QUARTO -</w:t>
            </w:r>
            <w:r w:rsidR="009A525C" w:rsidRPr="00B759D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 xml:space="preserve"> QUINTO ANNO</w:t>
            </w:r>
          </w:p>
        </w:tc>
      </w:tr>
      <w:tr w:rsidR="009A525C" w:rsidRPr="0083294F" w:rsidTr="003E3FBC">
        <w:trPr>
          <w:trHeight w:val="245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lang w:eastAsia="it-IT"/>
              </w:rPr>
              <w:t>Insegnamento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lang w:eastAsia="it-IT"/>
              </w:rPr>
              <w:t>N. ore settimanali</w:t>
            </w:r>
          </w:p>
        </w:tc>
      </w:tr>
      <w:tr w:rsidR="009A525C" w:rsidRPr="0083294F" w:rsidTr="003E3FBC">
        <w:trPr>
          <w:trHeight w:val="236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3E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Lingua italiana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</w:tr>
      <w:tr w:rsidR="009A525C" w:rsidRPr="0083294F" w:rsidTr="003E3FBC">
        <w:trPr>
          <w:trHeight w:val="239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3E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Storia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9A525C" w:rsidRPr="0083294F" w:rsidTr="003E3FBC">
        <w:trPr>
          <w:trHeight w:val="230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3E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Inglese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9A525C" w:rsidRPr="0083294F" w:rsidTr="003E3FBC">
        <w:trPr>
          <w:trHeight w:val="219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3E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Matematica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3</w:t>
            </w:r>
          </w:p>
        </w:tc>
      </w:tr>
      <w:tr w:rsidR="009A525C" w:rsidRPr="0083294F" w:rsidTr="003E3FBC">
        <w:trPr>
          <w:trHeight w:val="224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3E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Scienze motorie e sportive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9A525C" w:rsidRPr="0083294F" w:rsidTr="003E3FBC">
        <w:trPr>
          <w:trHeight w:val="213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3E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Religione/Attività alternativa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B759DE" w:rsidRDefault="009A525C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1</w:t>
            </w:r>
          </w:p>
        </w:tc>
      </w:tr>
      <w:tr w:rsidR="006A32CF" w:rsidRPr="0083294F" w:rsidTr="00B759DE">
        <w:trPr>
          <w:trHeight w:val="390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A32CF" w:rsidRPr="00B759DE" w:rsidRDefault="006A32CF" w:rsidP="006A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TOTALE AREA COMUNE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A32CF" w:rsidRPr="00B759DE" w:rsidRDefault="006A32CF" w:rsidP="006A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14</w:t>
            </w:r>
          </w:p>
        </w:tc>
      </w:tr>
      <w:tr w:rsidR="00ED15E0" w:rsidRPr="0083294F" w:rsidTr="00ED15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90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D15E0" w:rsidRPr="00B759DE" w:rsidRDefault="00ED15E0" w:rsidP="00E7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lang w:eastAsia="it-IT"/>
              </w:rPr>
              <w:t>Insegnamenti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ED15E0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eastAsia="it-IT"/>
              </w:rPr>
              <w:t>N. ore settimanali   terzo -  quarto anno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E0" w:rsidRPr="00B759DE" w:rsidRDefault="00ED15E0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eastAsia="it-IT"/>
              </w:rPr>
              <w:t>N. ore settimanali quinto anno</w:t>
            </w:r>
          </w:p>
        </w:tc>
      </w:tr>
      <w:tr w:rsidR="00ED15E0" w:rsidRPr="0083294F" w:rsidTr="00ED15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5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ED15E0" w:rsidP="003E3FB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Agronomia del territorio agrario e forestale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A40190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A40190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3</w:t>
            </w:r>
          </w:p>
        </w:tc>
      </w:tr>
      <w:tr w:rsidR="00ED15E0" w:rsidRPr="0083294F" w:rsidTr="00ED15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5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ED15E0" w:rsidP="003E3FB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FF"/>
                <w:sz w:val="21"/>
                <w:szCs w:val="21"/>
                <w:shd w:val="clear" w:color="auto" w:fill="FFFFFF"/>
              </w:rPr>
            </w:pPr>
            <w:r w:rsidRPr="00B759DE">
              <w:rPr>
                <w:rFonts w:ascii="Times New Roman" w:hAnsi="Times New Roman" w:cs="Times New Roman"/>
                <w:color w:val="0000FF"/>
                <w:sz w:val="21"/>
                <w:szCs w:val="21"/>
                <w:shd w:val="clear" w:color="auto" w:fill="FFFFFF"/>
              </w:rPr>
              <w:t>Tecniche delle produzioni vegetali e zootecniche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A40190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A40190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2</w:t>
            </w:r>
          </w:p>
        </w:tc>
      </w:tr>
      <w:tr w:rsidR="00ED15E0" w:rsidRPr="0083294F" w:rsidTr="00ED15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35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ED15E0" w:rsidP="003E3FB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Economia agraria e legislazione di settore agrario e forestale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A40190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A40190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4</w:t>
            </w:r>
          </w:p>
        </w:tc>
      </w:tr>
      <w:tr w:rsidR="00ED15E0" w:rsidRPr="0083294F" w:rsidTr="00ED15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98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ED15E0" w:rsidP="003E3FB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FF"/>
                <w:sz w:val="21"/>
                <w:szCs w:val="21"/>
                <w:shd w:val="clear" w:color="auto" w:fill="FFFFFF"/>
              </w:rPr>
            </w:pPr>
            <w:r w:rsidRPr="00B759DE">
              <w:rPr>
                <w:rFonts w:ascii="Times New Roman" w:hAnsi="Times New Roman" w:cs="Times New Roman"/>
                <w:color w:val="0000FF"/>
                <w:sz w:val="21"/>
                <w:szCs w:val="21"/>
                <w:shd w:val="clear" w:color="auto" w:fill="FFFFFF"/>
              </w:rPr>
              <w:t>Gestione e valorizzazione delle attività produttive e di sviluppo del territorio e sociologia rurale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A40190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A40190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3</w:t>
            </w:r>
          </w:p>
        </w:tc>
      </w:tr>
      <w:tr w:rsidR="00ED15E0" w:rsidRPr="0083294F" w:rsidTr="00ED15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32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ED15E0" w:rsidP="003E3FB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FF"/>
                <w:sz w:val="21"/>
                <w:szCs w:val="21"/>
                <w:shd w:val="clear" w:color="auto" w:fill="FFFFFF"/>
              </w:rPr>
            </w:pPr>
            <w:r w:rsidRPr="00B759DE">
              <w:rPr>
                <w:rFonts w:ascii="Times New Roman" w:hAnsi="Times New Roman" w:cs="Times New Roman"/>
                <w:color w:val="0000FF"/>
                <w:sz w:val="21"/>
                <w:szCs w:val="21"/>
                <w:shd w:val="clear" w:color="auto" w:fill="FFFFFF"/>
              </w:rPr>
              <w:t>Agricoltura sostenibile e biologica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A40190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A40190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</w:tr>
      <w:tr w:rsidR="00ED15E0" w:rsidRPr="0083294F" w:rsidTr="00ED15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75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15E0" w:rsidRPr="00B759DE" w:rsidRDefault="00ED15E0" w:rsidP="003E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 xml:space="preserve">Selvicoltura, </w:t>
            </w:r>
            <w:proofErr w:type="spellStart"/>
            <w:r w:rsidRPr="00B759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deondrometria</w:t>
            </w:r>
            <w:proofErr w:type="spellEnd"/>
            <w:r w:rsidRPr="00B759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 xml:space="preserve"> e utilizzazioni forestali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ED15E0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A40190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2</w:t>
            </w:r>
          </w:p>
        </w:tc>
      </w:tr>
      <w:tr w:rsidR="00ED15E0" w:rsidRPr="0083294F" w:rsidTr="00ED15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75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15E0" w:rsidRPr="00B759DE" w:rsidRDefault="00ED15E0" w:rsidP="003E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Laboratorio di biologia e chimica applicata ai processi di trasformazione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ED15E0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ED15E0" w:rsidP="003E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</w:tc>
      </w:tr>
      <w:tr w:rsidR="00ED15E0" w:rsidRPr="0083294F" w:rsidTr="00B759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17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15E0" w:rsidRPr="00B759DE" w:rsidRDefault="00ED15E0" w:rsidP="00E7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TOTALE AREA DI INDIRIZZO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:rsidR="00ED15E0" w:rsidRPr="00B759DE" w:rsidRDefault="00ED15E0" w:rsidP="00ED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18</w:t>
            </w:r>
          </w:p>
        </w:tc>
      </w:tr>
      <w:tr w:rsidR="00ED15E0" w:rsidRPr="0083294F" w:rsidTr="00ED15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30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D15E0" w:rsidRPr="00B759DE" w:rsidRDefault="00ED15E0" w:rsidP="00ED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ED15E0" w:rsidP="00ED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eastAsia="it-IT"/>
              </w:rPr>
              <w:t>di cui in compresenza</w:t>
            </w:r>
          </w:p>
        </w:tc>
      </w:tr>
      <w:tr w:rsidR="00ED15E0" w:rsidRPr="0083294F" w:rsidTr="00ED15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91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D15E0" w:rsidRPr="00B759DE" w:rsidRDefault="00ED15E0" w:rsidP="00ED1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Insegnante Tecnico Pratico 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E0" w:rsidRPr="00B759DE" w:rsidRDefault="00ED15E0" w:rsidP="00ED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B759D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 xml:space="preserve">9 </w:t>
            </w:r>
          </w:p>
        </w:tc>
      </w:tr>
    </w:tbl>
    <w:p w:rsidR="009A525C" w:rsidRDefault="009A525C" w:rsidP="009A525C"/>
    <w:sectPr w:rsidR="009A525C" w:rsidSect="00F749C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5C"/>
    <w:rsid w:val="000950BC"/>
    <w:rsid w:val="001D5657"/>
    <w:rsid w:val="00243390"/>
    <w:rsid w:val="002C1D36"/>
    <w:rsid w:val="00356847"/>
    <w:rsid w:val="003E3FBC"/>
    <w:rsid w:val="004F0D87"/>
    <w:rsid w:val="004F660A"/>
    <w:rsid w:val="00593E1E"/>
    <w:rsid w:val="006A32CF"/>
    <w:rsid w:val="00710DC1"/>
    <w:rsid w:val="00820790"/>
    <w:rsid w:val="0082191D"/>
    <w:rsid w:val="008D4E94"/>
    <w:rsid w:val="009A525C"/>
    <w:rsid w:val="00A40190"/>
    <w:rsid w:val="00B759DE"/>
    <w:rsid w:val="00DA1A99"/>
    <w:rsid w:val="00E748F2"/>
    <w:rsid w:val="00E77551"/>
    <w:rsid w:val="00ED15E0"/>
    <w:rsid w:val="00F42C9A"/>
    <w:rsid w:val="00F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971E"/>
  <w15:chartTrackingRefBased/>
  <w15:docId w15:val="{DCAA2153-A248-44C5-81CB-A3A9205F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5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2023-05-03T17:38:00Z</dcterms:created>
  <dcterms:modified xsi:type="dcterms:W3CDTF">2023-05-16T08:03:00Z</dcterms:modified>
</cp:coreProperties>
</file>